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A341E" w14:textId="5E13FF5E" w:rsidR="00BE7781" w:rsidRPr="00BE7781" w:rsidRDefault="00B424CE" w:rsidP="00BE7781">
      <w:pPr>
        <w:jc w:val="center"/>
        <w:rPr>
          <w:rFonts w:ascii="Latha" w:hAnsi="Latha" w:cs="Latha"/>
          <w:b/>
          <w:bCs/>
          <w:sz w:val="24"/>
          <w:szCs w:val="24"/>
        </w:rPr>
      </w:pPr>
      <w:bookmarkStart w:id="0" w:name="_GoBack"/>
      <w:bookmarkEnd w:id="0"/>
      <w:r>
        <w:rPr>
          <w:rFonts w:ascii="Latha" w:hAnsi="Latha" w:cs="Latha"/>
          <w:b/>
          <w:bCs/>
          <w:sz w:val="24"/>
          <w:szCs w:val="24"/>
        </w:rPr>
        <w:t xml:space="preserve">L’agenda 2030 e gli obiettivi per lo Sviluppo </w:t>
      </w:r>
      <w:r w:rsidR="00BE7781" w:rsidRPr="00BE7781">
        <w:rPr>
          <w:rFonts w:ascii="Latha" w:hAnsi="Latha" w:cs="Latha"/>
          <w:b/>
          <w:bCs/>
          <w:sz w:val="24"/>
          <w:szCs w:val="24"/>
        </w:rPr>
        <w:t>Sostenibi</w:t>
      </w:r>
      <w:r>
        <w:rPr>
          <w:rFonts w:ascii="Latha" w:hAnsi="Latha" w:cs="Latha"/>
          <w:b/>
          <w:bCs/>
          <w:sz w:val="24"/>
          <w:szCs w:val="24"/>
        </w:rPr>
        <w:t>le</w:t>
      </w:r>
    </w:p>
    <w:p w14:paraId="115E7071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Obiettivi di apprendimento</w:t>
      </w:r>
    </w:p>
    <w:p w14:paraId="7496DDAF" w14:textId="77777777" w:rsid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Conoscenze</w:t>
      </w:r>
    </w:p>
    <w:p w14:paraId="47790EB2" w14:textId="2375A598" w:rsid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 xml:space="preserve">Il corso introduce allo studio del concetto di </w:t>
      </w:r>
      <w:r w:rsidRPr="00BE7781">
        <w:rPr>
          <w:rStyle w:val="Enfasigrassetto"/>
          <w:rFonts w:ascii="Latha" w:hAnsi="Latha" w:cs="Latha"/>
          <w:b w:val="0"/>
          <w:bCs w:val="0"/>
          <w:sz w:val="24"/>
          <w:szCs w:val="24"/>
        </w:rPr>
        <w:t>Sviluppo Sostenibile</w:t>
      </w:r>
      <w:r w:rsidRPr="00BE7781">
        <w:rPr>
          <w:rFonts w:ascii="Latha" w:hAnsi="Latha" w:cs="Latha"/>
          <w:sz w:val="24"/>
          <w:szCs w:val="24"/>
        </w:rPr>
        <w:t xml:space="preserve"> come articolato nei 17 obiettivi (SDGs) dell’Agenda 2030 e mira a fornire le basi per comprendere i problemi collegati alla sostenibilità, con un approccio multidisciplinare, necessario per la comprensione della complessità del tema. Il corso consente l’apprendimento della dimensione economica, </w:t>
      </w:r>
      <w:proofErr w:type="gramStart"/>
      <w:r w:rsidRPr="00BE7781">
        <w:rPr>
          <w:rFonts w:ascii="Latha" w:hAnsi="Latha" w:cs="Latha"/>
          <w:sz w:val="24"/>
          <w:szCs w:val="24"/>
        </w:rPr>
        <w:t>ambientale  e</w:t>
      </w:r>
      <w:proofErr w:type="gramEnd"/>
      <w:r w:rsidRPr="00BE7781">
        <w:rPr>
          <w:rFonts w:ascii="Latha" w:hAnsi="Latha" w:cs="Latha"/>
          <w:sz w:val="24"/>
          <w:szCs w:val="24"/>
        </w:rPr>
        <w:t xml:space="preserve"> sociale del concetto di Sviluppo Sostenibile e la conoscenza del ruolo delle imprese, della tecnologia e delle istituzioni pubbliche nel perseguimento degli obiettivi dell’Agenda 2030.</w:t>
      </w:r>
    </w:p>
    <w:p w14:paraId="18E764C4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0A35A918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Modalità di verifica delle conoscenze</w:t>
      </w:r>
    </w:p>
    <w:p w14:paraId="47A4BCCF" w14:textId="001183AE" w:rsid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 xml:space="preserve">La verifica delle conoscenze si accerta al termine del corso con un esame finale, </w:t>
      </w:r>
      <w:proofErr w:type="gramStart"/>
      <w:r w:rsidRPr="00BE7781">
        <w:rPr>
          <w:rFonts w:ascii="Latha" w:hAnsi="Latha" w:cs="Latha"/>
          <w:sz w:val="24"/>
          <w:szCs w:val="24"/>
        </w:rPr>
        <w:t>svolto  secondo</w:t>
      </w:r>
      <w:proofErr w:type="gramEnd"/>
      <w:r w:rsidRPr="00BE7781">
        <w:rPr>
          <w:rFonts w:ascii="Latha" w:hAnsi="Latha" w:cs="Latha"/>
          <w:sz w:val="24"/>
          <w:szCs w:val="24"/>
        </w:rPr>
        <w:t xml:space="preserve"> le modalità indicate nello specifico campo.</w:t>
      </w:r>
    </w:p>
    <w:p w14:paraId="3AF560D6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15EC28CB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Capacità</w:t>
      </w:r>
    </w:p>
    <w:p w14:paraId="1FE5B430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>Al termine del corso lo studente avrà acquisito:</w:t>
      </w:r>
    </w:p>
    <w:p w14:paraId="4A3E5101" w14:textId="77777777" w:rsidR="00BE7781" w:rsidRPr="00BE7781" w:rsidRDefault="00BE7781" w:rsidP="00BE7781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ha" w:eastAsia="Times New Roman" w:hAnsi="Latha" w:cs="Latha"/>
          <w:sz w:val="24"/>
          <w:szCs w:val="24"/>
          <w:lang w:eastAsia="it-IT"/>
        </w:rPr>
      </w:pPr>
      <w:r w:rsidRPr="00BE7781">
        <w:rPr>
          <w:rFonts w:ascii="Latha" w:hAnsi="Latha" w:cs="Latha"/>
          <w:sz w:val="24"/>
          <w:szCs w:val="24"/>
        </w:rPr>
        <w:t xml:space="preserve">la capacità di </w:t>
      </w:r>
      <w:r w:rsidRPr="00BE7781">
        <w:rPr>
          <w:rFonts w:ascii="Latha" w:eastAsia="Times New Roman" w:hAnsi="Latha" w:cs="Latha"/>
          <w:sz w:val="24"/>
          <w:szCs w:val="24"/>
          <w:lang w:eastAsia="it-IT"/>
        </w:rPr>
        <w:t>comprendere la complessità della sostenibilità;</w:t>
      </w:r>
    </w:p>
    <w:p w14:paraId="53B67CB6" w14:textId="77777777" w:rsidR="00BE7781" w:rsidRPr="00BE7781" w:rsidRDefault="00BE7781" w:rsidP="00BE7781">
      <w:pPr>
        <w:pStyle w:val="Paragrafoelenco"/>
        <w:numPr>
          <w:ilvl w:val="0"/>
          <w:numId w:val="1"/>
        </w:num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>la capacità di capire le problematiche collegate alla sostenibilità ambientale, economica e sociale;</w:t>
      </w:r>
    </w:p>
    <w:p w14:paraId="1ADB3ACB" w14:textId="05327E3A" w:rsidR="00BE7781" w:rsidRPr="00BE7781" w:rsidRDefault="00BE7781" w:rsidP="00BE7781">
      <w:pPr>
        <w:pStyle w:val="Paragrafoelenco"/>
        <w:numPr>
          <w:ilvl w:val="0"/>
          <w:numId w:val="1"/>
        </w:num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>un linguaggio multi</w:t>
      </w:r>
      <w:r w:rsidR="005F5C63">
        <w:rPr>
          <w:rFonts w:ascii="Latha" w:hAnsi="Latha" w:cs="Latha"/>
          <w:sz w:val="24"/>
          <w:szCs w:val="24"/>
        </w:rPr>
        <w:t>di</w:t>
      </w:r>
      <w:r w:rsidRPr="00BE7781">
        <w:rPr>
          <w:rFonts w:ascii="Latha" w:hAnsi="Latha" w:cs="Latha"/>
          <w:sz w:val="24"/>
          <w:szCs w:val="24"/>
        </w:rPr>
        <w:t>sciplinare sulle questioni legate alla sostenibilità ambientale, economica e sociale.</w:t>
      </w:r>
    </w:p>
    <w:p w14:paraId="676B4E11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1A9ED797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Modalità di verifica della capacità</w:t>
      </w:r>
    </w:p>
    <w:p w14:paraId="5AC18788" w14:textId="7290B52D" w:rsid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>In sede di esame sarà valutata la capacità di applicare le nozioni di base dello sviluppo sostenibile apprese durante l’insegnamento.</w:t>
      </w:r>
    </w:p>
    <w:p w14:paraId="3483791B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4D7957C7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Comportamenti</w:t>
      </w:r>
    </w:p>
    <w:p w14:paraId="4329524C" w14:textId="32C9E118" w:rsid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>Lo studente potrà sviluppare la sensibilità al ragionamento multidisciplinare per applicare concretamente un approccio sostenibile alle questioni contemporanee.</w:t>
      </w:r>
    </w:p>
    <w:p w14:paraId="05CD18DC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234701C2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Modalità di verifica dei comportamenti</w:t>
      </w:r>
    </w:p>
    <w:p w14:paraId="761B2246" w14:textId="283F59CF" w:rsid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lastRenderedPageBreak/>
        <w:t>La prova finale è finalizzata anche ad accertare la sensibilità al ragionamento multidisciplinare per applicare concretamente un approccio sostenibile alle questioni contemporanee.</w:t>
      </w:r>
    </w:p>
    <w:p w14:paraId="21652248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09FEDD7B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Prerequisiti (conoscenze iniziali)</w:t>
      </w:r>
    </w:p>
    <w:p w14:paraId="11836984" w14:textId="3FE0F3F5" w:rsid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>Non sono richieste conoscenze specifiche di base.</w:t>
      </w:r>
    </w:p>
    <w:p w14:paraId="33FBC2A4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79739869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Indicazioni metodologiche</w:t>
      </w:r>
    </w:p>
    <w:p w14:paraId="62AADB78" w14:textId="77777777" w:rsidR="00BE7781" w:rsidRPr="00BE7781" w:rsidRDefault="00BE7781" w:rsidP="00BE7781">
      <w:pPr>
        <w:pStyle w:val="Paragrafoelenco"/>
        <w:numPr>
          <w:ilvl w:val="0"/>
          <w:numId w:val="2"/>
        </w:num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>corso base Asvis sulla sostenibilità;</w:t>
      </w:r>
    </w:p>
    <w:p w14:paraId="4FB27704" w14:textId="5C66CFBD" w:rsidR="00BE7781" w:rsidRDefault="00BE7781" w:rsidP="00BE7781">
      <w:pPr>
        <w:pStyle w:val="Paragrafoelenco"/>
        <w:numPr>
          <w:ilvl w:val="0"/>
          <w:numId w:val="2"/>
        </w:num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>lezioni frontali tenute da docenti afferenti discipline diverse che affronteranno i principali temi attinenti la sostenibilità.</w:t>
      </w:r>
    </w:p>
    <w:p w14:paraId="6F3C6E68" w14:textId="77777777" w:rsidR="00BE7781" w:rsidRPr="00BE7781" w:rsidRDefault="00BE7781" w:rsidP="00BE7781">
      <w:pPr>
        <w:ind w:left="360"/>
        <w:jc w:val="both"/>
        <w:rPr>
          <w:rFonts w:ascii="Latha" w:hAnsi="Latha" w:cs="Latha"/>
          <w:sz w:val="24"/>
          <w:szCs w:val="24"/>
        </w:rPr>
      </w:pPr>
    </w:p>
    <w:p w14:paraId="0C8CA7ED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Programma (contenuti dell’insegnamento)</w:t>
      </w:r>
    </w:p>
    <w:p w14:paraId="0B12EFEA" w14:textId="0039FB0A" w:rsid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 xml:space="preserve">Il </w:t>
      </w:r>
      <w:r w:rsidR="005F5C63">
        <w:rPr>
          <w:rFonts w:ascii="Latha" w:hAnsi="Latha" w:cs="Latha"/>
          <w:sz w:val="24"/>
          <w:szCs w:val="24"/>
        </w:rPr>
        <w:t>programma</w:t>
      </w:r>
      <w:r w:rsidRPr="00BE7781">
        <w:rPr>
          <w:rFonts w:ascii="Latha" w:hAnsi="Latha" w:cs="Latha"/>
          <w:sz w:val="24"/>
          <w:szCs w:val="24"/>
        </w:rPr>
        <w:t xml:space="preserve"> è articolato in </w:t>
      </w:r>
      <w:r w:rsidR="00B10245">
        <w:rPr>
          <w:rFonts w:ascii="Latha" w:hAnsi="Latha" w:cs="Latha"/>
          <w:sz w:val="24"/>
          <w:szCs w:val="24"/>
        </w:rPr>
        <w:t>2</w:t>
      </w:r>
      <w:r w:rsidRPr="00BE7781">
        <w:rPr>
          <w:rFonts w:ascii="Latha" w:hAnsi="Latha" w:cs="Latha"/>
          <w:sz w:val="24"/>
          <w:szCs w:val="24"/>
        </w:rPr>
        <w:t xml:space="preserve">8 ore di corso, divise in </w:t>
      </w:r>
      <w:r w:rsidR="00B10245">
        <w:rPr>
          <w:rFonts w:ascii="Latha" w:hAnsi="Latha" w:cs="Latha"/>
          <w:sz w:val="24"/>
          <w:szCs w:val="24"/>
        </w:rPr>
        <w:t>13</w:t>
      </w:r>
      <w:r w:rsidRPr="00BE7781">
        <w:rPr>
          <w:rFonts w:ascii="Latha" w:hAnsi="Latha" w:cs="Latha"/>
          <w:sz w:val="24"/>
          <w:szCs w:val="24"/>
        </w:rPr>
        <w:t xml:space="preserve"> lezioni tematiche tenute in collaborazione con esperti delle varie discipline.</w:t>
      </w:r>
    </w:p>
    <w:p w14:paraId="194AC776" w14:textId="4DD6E488" w:rsidR="005F5C63" w:rsidRDefault="005F5C63" w:rsidP="00BE7781">
      <w:p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Il corso </w:t>
      </w:r>
      <w:r w:rsidRPr="00BE7781">
        <w:rPr>
          <w:rFonts w:ascii="Latha" w:hAnsi="Latha" w:cs="Latha"/>
          <w:sz w:val="24"/>
          <w:szCs w:val="24"/>
        </w:rPr>
        <w:t>tratta le seguenti tematiche, dedicando alle rispettive le ore indicate tra parentesi:</w:t>
      </w:r>
    </w:p>
    <w:p w14:paraId="480A20DA" w14:textId="5225A6FB" w:rsidR="005F5C63" w:rsidRDefault="005F5C63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Corso Asvis online e Obiettivo n. 17 Agenda 2030 </w:t>
      </w:r>
      <w:r w:rsidR="00882B35">
        <w:rPr>
          <w:rFonts w:ascii="Latha" w:hAnsi="Latha" w:cs="Latha"/>
          <w:sz w:val="24"/>
          <w:szCs w:val="24"/>
        </w:rPr>
        <w:t xml:space="preserve">(Partnership per gli Obiettivi) </w:t>
      </w:r>
      <w:r>
        <w:rPr>
          <w:rFonts w:ascii="Latha" w:hAnsi="Latha" w:cs="Latha"/>
          <w:sz w:val="24"/>
          <w:szCs w:val="24"/>
        </w:rPr>
        <w:t>– Commissione per lo Sviluppo Sostenibile di Ateneo (3 ore);</w:t>
      </w:r>
    </w:p>
    <w:p w14:paraId="2A74377D" w14:textId="412A6B86" w:rsidR="005F5C63" w:rsidRDefault="005F5C63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>Obiettiv</w:t>
      </w:r>
      <w:r w:rsidR="00B10245">
        <w:rPr>
          <w:rFonts w:ascii="Latha" w:hAnsi="Latha" w:cs="Latha"/>
          <w:sz w:val="24"/>
          <w:szCs w:val="24"/>
        </w:rPr>
        <w:t>i</w:t>
      </w:r>
      <w:r>
        <w:rPr>
          <w:rFonts w:ascii="Latha" w:hAnsi="Latha" w:cs="Latha"/>
          <w:sz w:val="24"/>
          <w:szCs w:val="24"/>
        </w:rPr>
        <w:t xml:space="preserve"> nn. 1, 8</w:t>
      </w:r>
      <w:r w:rsidR="00B10245">
        <w:rPr>
          <w:rFonts w:ascii="Latha" w:hAnsi="Latha" w:cs="Latha"/>
          <w:sz w:val="24"/>
          <w:szCs w:val="24"/>
        </w:rPr>
        <w:t>,</w:t>
      </w:r>
      <w:r>
        <w:rPr>
          <w:rFonts w:ascii="Latha" w:hAnsi="Latha" w:cs="Latha"/>
          <w:sz w:val="24"/>
          <w:szCs w:val="24"/>
        </w:rPr>
        <w:t xml:space="preserve"> 12 </w:t>
      </w:r>
      <w:r w:rsidR="00882B35">
        <w:rPr>
          <w:rFonts w:ascii="Latha" w:hAnsi="Latha" w:cs="Latha"/>
          <w:sz w:val="24"/>
          <w:szCs w:val="24"/>
        </w:rPr>
        <w:t xml:space="preserve">(Sconfiggere la povertà; Lavoro dignitoso e crescita economica; Consumo e produzione responsabili) </w:t>
      </w:r>
      <w:r>
        <w:rPr>
          <w:rFonts w:ascii="Latha" w:hAnsi="Latha" w:cs="Latha"/>
          <w:sz w:val="24"/>
          <w:szCs w:val="24"/>
        </w:rPr>
        <w:t>– proff. Tommaso Luzzati</w:t>
      </w:r>
      <w:r w:rsidR="00B10245">
        <w:rPr>
          <w:rFonts w:ascii="Latha" w:hAnsi="Latha" w:cs="Latha"/>
          <w:sz w:val="24"/>
          <w:szCs w:val="24"/>
        </w:rPr>
        <w:t xml:space="preserve"> e</w:t>
      </w:r>
      <w:r>
        <w:rPr>
          <w:rFonts w:ascii="Latha" w:hAnsi="Latha" w:cs="Latha"/>
          <w:sz w:val="24"/>
          <w:szCs w:val="24"/>
        </w:rPr>
        <w:t xml:space="preserve"> Luigi Pellizzoni (3 ore)</w:t>
      </w:r>
    </w:p>
    <w:p w14:paraId="3EDD851B" w14:textId="303F9011" w:rsidR="005F5C63" w:rsidRDefault="005F5C63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Obiettivo n. 2 </w:t>
      </w:r>
      <w:r w:rsidR="00882B35">
        <w:rPr>
          <w:rFonts w:ascii="Latha" w:hAnsi="Latha" w:cs="Latha"/>
          <w:sz w:val="24"/>
          <w:szCs w:val="24"/>
        </w:rPr>
        <w:t xml:space="preserve">(Sconfiggere la fame) </w:t>
      </w:r>
      <w:r>
        <w:rPr>
          <w:rFonts w:ascii="Latha" w:hAnsi="Latha" w:cs="Latha"/>
          <w:sz w:val="24"/>
          <w:szCs w:val="24"/>
        </w:rPr>
        <w:t>– prof.</w:t>
      </w:r>
      <w:r w:rsidR="00B10245">
        <w:rPr>
          <w:rFonts w:ascii="Latha" w:hAnsi="Latha" w:cs="Latha"/>
          <w:sz w:val="24"/>
          <w:szCs w:val="24"/>
        </w:rPr>
        <w:t>ssa</w:t>
      </w:r>
      <w:r>
        <w:rPr>
          <w:rFonts w:ascii="Latha" w:hAnsi="Latha" w:cs="Latha"/>
          <w:sz w:val="24"/>
          <w:szCs w:val="24"/>
        </w:rPr>
        <w:t xml:space="preserve"> Lucia Guidi (2 ore)</w:t>
      </w:r>
    </w:p>
    <w:p w14:paraId="6E55B924" w14:textId="2091A3AC" w:rsidR="00B10245" w:rsidRDefault="00B10245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Obiettivo n. 3 </w:t>
      </w:r>
      <w:r w:rsidR="00882B35">
        <w:rPr>
          <w:rFonts w:ascii="Latha" w:hAnsi="Latha" w:cs="Latha"/>
          <w:sz w:val="24"/>
          <w:szCs w:val="24"/>
        </w:rPr>
        <w:t xml:space="preserve">(Salute e benessere) </w:t>
      </w:r>
      <w:r>
        <w:rPr>
          <w:rFonts w:ascii="Latha" w:hAnsi="Latha" w:cs="Latha"/>
          <w:sz w:val="24"/>
          <w:szCs w:val="24"/>
        </w:rPr>
        <w:t>– prof.ssa Beatrice Casini (2 ore)</w:t>
      </w:r>
    </w:p>
    <w:p w14:paraId="2AC19B53" w14:textId="60D13F8A" w:rsidR="00B10245" w:rsidRDefault="00B10245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Obiettivo n. 4 </w:t>
      </w:r>
      <w:r w:rsidR="00882B35">
        <w:rPr>
          <w:rFonts w:ascii="Latha" w:hAnsi="Latha" w:cs="Latha"/>
          <w:sz w:val="24"/>
          <w:szCs w:val="24"/>
        </w:rPr>
        <w:t xml:space="preserve">(Istruzione di qualità) </w:t>
      </w:r>
      <w:r>
        <w:rPr>
          <w:rFonts w:ascii="Latha" w:hAnsi="Latha" w:cs="Latha"/>
          <w:sz w:val="24"/>
          <w:szCs w:val="24"/>
        </w:rPr>
        <w:t>– prof.ssa Annateresa Rondinella (2 ore)</w:t>
      </w:r>
    </w:p>
    <w:p w14:paraId="553D0457" w14:textId="7D776748" w:rsidR="00B10245" w:rsidRDefault="00B10245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Obiettivi nn. 5, 10 </w:t>
      </w:r>
      <w:r w:rsidR="00882B35">
        <w:rPr>
          <w:rFonts w:ascii="Latha" w:hAnsi="Latha" w:cs="Latha"/>
          <w:sz w:val="24"/>
          <w:szCs w:val="24"/>
        </w:rPr>
        <w:t xml:space="preserve">(Parità di genere; Ridurre le disuguaglianze) </w:t>
      </w:r>
      <w:r>
        <w:rPr>
          <w:rFonts w:ascii="Latha" w:hAnsi="Latha" w:cs="Latha"/>
          <w:sz w:val="24"/>
          <w:szCs w:val="24"/>
        </w:rPr>
        <w:t>– prof.ssa Elettra Stradella (3 ore)</w:t>
      </w:r>
    </w:p>
    <w:p w14:paraId="55671C43" w14:textId="5E2C82CB" w:rsidR="00B10245" w:rsidRDefault="00B10245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Obiettivi nn. 6, 14 </w:t>
      </w:r>
      <w:r w:rsidR="00882B35">
        <w:rPr>
          <w:rFonts w:ascii="Latha" w:hAnsi="Latha" w:cs="Latha"/>
          <w:sz w:val="24"/>
          <w:szCs w:val="24"/>
        </w:rPr>
        <w:t xml:space="preserve">(Acqua pulita e servizi igienico-sanitari) </w:t>
      </w:r>
      <w:r>
        <w:rPr>
          <w:rFonts w:ascii="Latha" w:hAnsi="Latha" w:cs="Latha"/>
          <w:sz w:val="24"/>
          <w:szCs w:val="24"/>
        </w:rPr>
        <w:t xml:space="preserve">– </w:t>
      </w:r>
      <w:r w:rsidRPr="00A57D25">
        <w:rPr>
          <w:rFonts w:ascii="Latha" w:hAnsi="Latha" w:cs="Latha"/>
          <w:sz w:val="24"/>
          <w:szCs w:val="24"/>
        </w:rPr>
        <w:t>Dip. Biologia</w:t>
      </w:r>
      <w:r>
        <w:rPr>
          <w:rFonts w:ascii="Latha" w:hAnsi="Latha" w:cs="Latha"/>
          <w:sz w:val="24"/>
          <w:szCs w:val="24"/>
        </w:rPr>
        <w:t xml:space="preserve"> </w:t>
      </w:r>
      <w:r w:rsidR="00A57D25">
        <w:rPr>
          <w:rFonts w:ascii="Latha" w:hAnsi="Latha" w:cs="Latha"/>
          <w:sz w:val="24"/>
          <w:szCs w:val="24"/>
        </w:rPr>
        <w:t xml:space="preserve">(da confermare) </w:t>
      </w:r>
      <w:r>
        <w:rPr>
          <w:rFonts w:ascii="Latha" w:hAnsi="Latha" w:cs="Latha"/>
          <w:sz w:val="24"/>
          <w:szCs w:val="24"/>
        </w:rPr>
        <w:t>(3 ore)</w:t>
      </w:r>
    </w:p>
    <w:p w14:paraId="5438704F" w14:textId="6935B37C" w:rsidR="00B10245" w:rsidRDefault="00B10245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Obiettivo n. 7 </w:t>
      </w:r>
      <w:r w:rsidR="00882B35">
        <w:rPr>
          <w:rFonts w:ascii="Latha" w:hAnsi="Latha" w:cs="Latha"/>
          <w:sz w:val="24"/>
          <w:szCs w:val="24"/>
        </w:rPr>
        <w:t xml:space="preserve">(Energia pulita e accessibile) </w:t>
      </w:r>
      <w:r>
        <w:rPr>
          <w:rFonts w:ascii="Latha" w:hAnsi="Latha" w:cs="Latha"/>
          <w:sz w:val="24"/>
          <w:szCs w:val="24"/>
        </w:rPr>
        <w:t>– prof. Leonardo Tognotti (2 ore)</w:t>
      </w:r>
    </w:p>
    <w:p w14:paraId="453C22AC" w14:textId="6B7C86B0" w:rsidR="00B10245" w:rsidRDefault="00B10245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Obiettivo n. 9 </w:t>
      </w:r>
      <w:r w:rsidR="00882B35">
        <w:rPr>
          <w:rFonts w:ascii="Latha" w:hAnsi="Latha" w:cs="Latha"/>
          <w:sz w:val="24"/>
          <w:szCs w:val="24"/>
        </w:rPr>
        <w:t xml:space="preserve">(Imprese, innovazione e infrastrutture) </w:t>
      </w:r>
      <w:r>
        <w:rPr>
          <w:rFonts w:ascii="Latha" w:hAnsi="Latha" w:cs="Latha"/>
          <w:sz w:val="24"/>
          <w:szCs w:val="24"/>
        </w:rPr>
        <w:t xml:space="preserve">– </w:t>
      </w:r>
      <w:r w:rsidRPr="00A57D25">
        <w:rPr>
          <w:rFonts w:ascii="Latha" w:hAnsi="Latha" w:cs="Latha"/>
          <w:sz w:val="24"/>
          <w:szCs w:val="24"/>
        </w:rPr>
        <w:t>Scuola Ingegneria</w:t>
      </w:r>
      <w:r>
        <w:rPr>
          <w:rFonts w:ascii="Latha" w:hAnsi="Latha" w:cs="Latha"/>
          <w:sz w:val="24"/>
          <w:szCs w:val="24"/>
        </w:rPr>
        <w:t xml:space="preserve"> </w:t>
      </w:r>
      <w:r w:rsidR="00A57D25">
        <w:rPr>
          <w:rFonts w:ascii="Latha" w:hAnsi="Latha" w:cs="Latha"/>
          <w:sz w:val="24"/>
          <w:szCs w:val="24"/>
        </w:rPr>
        <w:t xml:space="preserve">(da confermare) </w:t>
      </w:r>
      <w:r>
        <w:rPr>
          <w:rFonts w:ascii="Latha" w:hAnsi="Latha" w:cs="Latha"/>
          <w:sz w:val="24"/>
          <w:szCs w:val="24"/>
        </w:rPr>
        <w:t>(2 ore)</w:t>
      </w:r>
    </w:p>
    <w:p w14:paraId="3F22E748" w14:textId="3DB7A532" w:rsidR="00B10245" w:rsidRDefault="00B10245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Obiettivo n. 11 </w:t>
      </w:r>
      <w:r w:rsidR="00882B35">
        <w:rPr>
          <w:rFonts w:ascii="Latha" w:hAnsi="Latha" w:cs="Latha"/>
          <w:sz w:val="24"/>
          <w:szCs w:val="24"/>
        </w:rPr>
        <w:t xml:space="preserve">(Città e comunità sostenibili) </w:t>
      </w:r>
      <w:r>
        <w:rPr>
          <w:rFonts w:ascii="Latha" w:hAnsi="Latha" w:cs="Latha"/>
          <w:sz w:val="24"/>
          <w:szCs w:val="24"/>
        </w:rPr>
        <w:t>– proff. Stefano Chessa e Marco Avvenuti (2 ore)</w:t>
      </w:r>
    </w:p>
    <w:p w14:paraId="61C19D68" w14:textId="00DE4B69" w:rsidR="00B10245" w:rsidRDefault="00B10245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Obiettivo n. 13 </w:t>
      </w:r>
      <w:r w:rsidR="00882B35">
        <w:rPr>
          <w:rFonts w:ascii="Latha" w:hAnsi="Latha" w:cs="Latha"/>
          <w:sz w:val="24"/>
          <w:szCs w:val="24"/>
        </w:rPr>
        <w:t xml:space="preserve">(Lotta contro il cambiamento climatico) </w:t>
      </w:r>
      <w:r>
        <w:rPr>
          <w:rFonts w:ascii="Latha" w:hAnsi="Latha" w:cs="Latha"/>
          <w:sz w:val="24"/>
          <w:szCs w:val="24"/>
        </w:rPr>
        <w:t>– prof. Giacomo Lorenzini (2 ore)</w:t>
      </w:r>
    </w:p>
    <w:p w14:paraId="1D37759A" w14:textId="490C662E" w:rsidR="00B10245" w:rsidRDefault="00B10245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Obiettivo n. 15 </w:t>
      </w:r>
      <w:r w:rsidR="00882B35">
        <w:rPr>
          <w:rFonts w:ascii="Latha" w:hAnsi="Latha" w:cs="Latha"/>
          <w:sz w:val="24"/>
          <w:szCs w:val="24"/>
        </w:rPr>
        <w:t xml:space="preserve">(Vita sulla terra) </w:t>
      </w:r>
      <w:r>
        <w:rPr>
          <w:rFonts w:ascii="Latha" w:hAnsi="Latha" w:cs="Latha"/>
          <w:sz w:val="24"/>
          <w:szCs w:val="24"/>
        </w:rPr>
        <w:t xml:space="preserve">– </w:t>
      </w:r>
      <w:r w:rsidRPr="00A57D25">
        <w:rPr>
          <w:rFonts w:ascii="Latha" w:hAnsi="Latha" w:cs="Latha"/>
          <w:sz w:val="24"/>
          <w:szCs w:val="24"/>
        </w:rPr>
        <w:t>Dip. Agraria</w:t>
      </w:r>
      <w:r>
        <w:rPr>
          <w:rFonts w:ascii="Latha" w:hAnsi="Latha" w:cs="Latha"/>
          <w:sz w:val="24"/>
          <w:szCs w:val="24"/>
        </w:rPr>
        <w:t xml:space="preserve"> </w:t>
      </w:r>
      <w:r w:rsidR="00A57D25">
        <w:rPr>
          <w:rFonts w:ascii="Latha" w:hAnsi="Latha" w:cs="Latha"/>
          <w:sz w:val="24"/>
          <w:szCs w:val="24"/>
        </w:rPr>
        <w:t xml:space="preserve">(da confermare) </w:t>
      </w:r>
      <w:r>
        <w:rPr>
          <w:rFonts w:ascii="Latha" w:hAnsi="Latha" w:cs="Latha"/>
          <w:sz w:val="24"/>
          <w:szCs w:val="24"/>
        </w:rPr>
        <w:t>(2 ore)</w:t>
      </w:r>
    </w:p>
    <w:p w14:paraId="5A925EA4" w14:textId="107D353B" w:rsidR="00B10245" w:rsidRPr="005F5C63" w:rsidRDefault="00B10245" w:rsidP="005F5C63">
      <w:pPr>
        <w:pStyle w:val="Paragrafoelenco"/>
        <w:numPr>
          <w:ilvl w:val="0"/>
          <w:numId w:val="3"/>
        </w:numPr>
        <w:jc w:val="both"/>
        <w:rPr>
          <w:rFonts w:ascii="Latha" w:hAnsi="Latha" w:cs="Latha"/>
          <w:sz w:val="24"/>
          <w:szCs w:val="24"/>
        </w:rPr>
      </w:pPr>
      <w:r>
        <w:rPr>
          <w:rFonts w:ascii="Latha" w:hAnsi="Latha" w:cs="Latha"/>
          <w:sz w:val="24"/>
          <w:szCs w:val="24"/>
        </w:rPr>
        <w:t xml:space="preserve">Obiettivo n. 16 </w:t>
      </w:r>
      <w:r w:rsidR="00882B35">
        <w:rPr>
          <w:rFonts w:ascii="Latha" w:hAnsi="Latha" w:cs="Latha"/>
          <w:sz w:val="24"/>
          <w:szCs w:val="24"/>
        </w:rPr>
        <w:t xml:space="preserve">(Pace, giustizia e istituzioni solide) </w:t>
      </w:r>
      <w:r>
        <w:rPr>
          <w:rFonts w:ascii="Latha" w:hAnsi="Latha" w:cs="Latha"/>
          <w:sz w:val="24"/>
          <w:szCs w:val="24"/>
        </w:rPr>
        <w:t>– prof. Pierluigi Consorti (2 ore)</w:t>
      </w:r>
    </w:p>
    <w:p w14:paraId="708A9C0D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109199D5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lastRenderedPageBreak/>
        <w:t>Bibliografia e materiale didattico</w:t>
      </w:r>
    </w:p>
    <w:p w14:paraId="3CC744A4" w14:textId="3CF05FFF" w:rsid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>Il materiale didattico sarà fornito dai docenti afferenti le diverse discipline durante lo svolgimento del corso.</w:t>
      </w:r>
    </w:p>
    <w:p w14:paraId="6C9FA0BC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43A10D43" w14:textId="2380E8F4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Indicazioni per non f</w:t>
      </w:r>
      <w:r w:rsidR="00C45048">
        <w:rPr>
          <w:rFonts w:ascii="Latha" w:hAnsi="Latha" w:cs="Latha"/>
          <w:b/>
          <w:bCs/>
          <w:sz w:val="24"/>
          <w:szCs w:val="24"/>
        </w:rPr>
        <w:t>r</w:t>
      </w:r>
      <w:r w:rsidRPr="00BE7781">
        <w:rPr>
          <w:rFonts w:ascii="Latha" w:hAnsi="Latha" w:cs="Latha"/>
          <w:b/>
          <w:bCs/>
          <w:sz w:val="24"/>
          <w:szCs w:val="24"/>
        </w:rPr>
        <w:t>equentanti</w:t>
      </w:r>
    </w:p>
    <w:p w14:paraId="14869A56" w14:textId="42E64A1A" w:rsid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>Il corso prevede la frequenza obbligatoria.</w:t>
      </w:r>
    </w:p>
    <w:p w14:paraId="17B5A063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0ADB844D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Modalità di esame</w:t>
      </w:r>
    </w:p>
    <w:p w14:paraId="226F3426" w14:textId="2DD6C0BF" w:rsid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>L’esame consiste nella presentazione di un elaborato finale redatto sulla base delle indicazioni fornite dal docente nell’ambito prescelto dallo studente tra i diversi Obiettivi (</w:t>
      </w:r>
      <w:proofErr w:type="gramStart"/>
      <w:r w:rsidRPr="00BE7781">
        <w:rPr>
          <w:rFonts w:ascii="Latha" w:hAnsi="Latha" w:cs="Latha"/>
          <w:sz w:val="24"/>
          <w:szCs w:val="24"/>
        </w:rPr>
        <w:t>SDGs )</w:t>
      </w:r>
      <w:proofErr w:type="gramEnd"/>
      <w:r w:rsidRPr="00BE7781">
        <w:rPr>
          <w:rFonts w:ascii="Latha" w:hAnsi="Latha" w:cs="Latha"/>
          <w:sz w:val="24"/>
          <w:szCs w:val="24"/>
        </w:rPr>
        <w:t xml:space="preserve"> dell’Agenda 2030 approfonditi durante il corso.</w:t>
      </w:r>
    </w:p>
    <w:p w14:paraId="22AD1D81" w14:textId="6651A797" w:rsid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1F3055CC" w14:textId="77777777" w:rsidR="00BE7781" w:rsidRPr="00BE7781" w:rsidRDefault="00BE7781" w:rsidP="00BE7781">
      <w:pPr>
        <w:jc w:val="both"/>
        <w:rPr>
          <w:rFonts w:ascii="Latha" w:hAnsi="Latha" w:cs="Latha"/>
          <w:b/>
          <w:bCs/>
          <w:sz w:val="24"/>
          <w:szCs w:val="24"/>
        </w:rPr>
      </w:pPr>
      <w:r w:rsidRPr="00BE7781">
        <w:rPr>
          <w:rFonts w:ascii="Latha" w:hAnsi="Latha" w:cs="Latha"/>
          <w:b/>
          <w:bCs/>
          <w:sz w:val="24"/>
          <w:szCs w:val="24"/>
        </w:rPr>
        <w:t>Note</w:t>
      </w:r>
    </w:p>
    <w:p w14:paraId="1C582B3C" w14:textId="771D2F7F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  <w:r w:rsidRPr="00BE7781">
        <w:rPr>
          <w:rFonts w:ascii="Latha" w:hAnsi="Latha" w:cs="Latha"/>
          <w:sz w:val="24"/>
          <w:szCs w:val="24"/>
        </w:rPr>
        <w:t xml:space="preserve">Il corso è valido, per 3 CFU, tra le attività a libera scelta degli studenti Unipi iscritti a </w:t>
      </w:r>
      <w:r w:rsidR="00040F0C">
        <w:rPr>
          <w:rFonts w:ascii="Latha" w:hAnsi="Latha" w:cs="Latha"/>
          <w:sz w:val="24"/>
          <w:szCs w:val="24"/>
        </w:rPr>
        <w:t>C</w:t>
      </w:r>
      <w:r w:rsidRPr="00BE7781">
        <w:rPr>
          <w:rFonts w:ascii="Latha" w:hAnsi="Latha" w:cs="Latha"/>
          <w:sz w:val="24"/>
          <w:szCs w:val="24"/>
        </w:rPr>
        <w:t xml:space="preserve">orsi di </w:t>
      </w:r>
      <w:r w:rsidR="00040F0C">
        <w:rPr>
          <w:rFonts w:ascii="Latha" w:hAnsi="Latha" w:cs="Latha"/>
          <w:sz w:val="24"/>
          <w:szCs w:val="24"/>
        </w:rPr>
        <w:t>L</w:t>
      </w:r>
      <w:r w:rsidRPr="00BE7781">
        <w:rPr>
          <w:rFonts w:ascii="Latha" w:hAnsi="Latha" w:cs="Latha"/>
          <w:sz w:val="24"/>
          <w:szCs w:val="24"/>
        </w:rPr>
        <w:t xml:space="preserve">aurea e a </w:t>
      </w:r>
      <w:r w:rsidR="00040F0C">
        <w:rPr>
          <w:rFonts w:ascii="Latha" w:hAnsi="Latha" w:cs="Latha"/>
          <w:sz w:val="24"/>
          <w:szCs w:val="24"/>
        </w:rPr>
        <w:t>C</w:t>
      </w:r>
      <w:r w:rsidRPr="00BE7781">
        <w:rPr>
          <w:rFonts w:ascii="Latha" w:hAnsi="Latha" w:cs="Latha"/>
          <w:sz w:val="24"/>
          <w:szCs w:val="24"/>
        </w:rPr>
        <w:t xml:space="preserve">orsi di </w:t>
      </w:r>
      <w:r w:rsidR="00040F0C">
        <w:rPr>
          <w:rFonts w:ascii="Latha" w:hAnsi="Latha" w:cs="Latha"/>
          <w:sz w:val="24"/>
          <w:szCs w:val="24"/>
        </w:rPr>
        <w:t>L</w:t>
      </w:r>
      <w:r w:rsidRPr="00BE7781">
        <w:rPr>
          <w:rFonts w:ascii="Latha" w:hAnsi="Latha" w:cs="Latha"/>
          <w:sz w:val="24"/>
          <w:szCs w:val="24"/>
        </w:rPr>
        <w:t xml:space="preserve">aurea </w:t>
      </w:r>
      <w:r w:rsidR="00040F0C">
        <w:rPr>
          <w:rFonts w:ascii="Latha" w:hAnsi="Latha" w:cs="Latha"/>
          <w:sz w:val="24"/>
          <w:szCs w:val="24"/>
        </w:rPr>
        <w:t>M</w:t>
      </w:r>
      <w:r w:rsidRPr="00BE7781">
        <w:rPr>
          <w:rFonts w:ascii="Latha" w:hAnsi="Latha" w:cs="Latha"/>
          <w:sz w:val="24"/>
          <w:szCs w:val="24"/>
        </w:rPr>
        <w:t>agistrale. I singoli Dipartimenti e Scuole, nell’ambito della loro offerta didattica, possono prevedere corsi di approfondimento specifici sulla sostenibilità per ulteriori 3 CFU.</w:t>
      </w:r>
    </w:p>
    <w:p w14:paraId="7D7F5224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187F3BDF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6428992D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048931E9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1E4C73F7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760986AC" w14:textId="77777777" w:rsidR="00BE7781" w:rsidRPr="00BE7781" w:rsidRDefault="00BE7781" w:rsidP="00BE7781">
      <w:pPr>
        <w:jc w:val="both"/>
        <w:rPr>
          <w:rFonts w:ascii="Latha" w:hAnsi="Latha" w:cs="Latha"/>
          <w:sz w:val="24"/>
          <w:szCs w:val="24"/>
        </w:rPr>
      </w:pPr>
    </w:p>
    <w:p w14:paraId="6FAEAD52" w14:textId="77777777" w:rsidR="008D551A" w:rsidRPr="00BE7781" w:rsidRDefault="008D551A" w:rsidP="00BE7781">
      <w:pPr>
        <w:jc w:val="both"/>
        <w:rPr>
          <w:rFonts w:ascii="Latha" w:hAnsi="Latha" w:cs="Latha"/>
          <w:sz w:val="24"/>
          <w:szCs w:val="24"/>
        </w:rPr>
      </w:pPr>
    </w:p>
    <w:sectPr w:rsidR="008D551A" w:rsidRPr="00BE77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37DF"/>
    <w:multiLevelType w:val="hybridMultilevel"/>
    <w:tmpl w:val="8982D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7CA0"/>
    <w:multiLevelType w:val="hybridMultilevel"/>
    <w:tmpl w:val="E8EE9A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289F"/>
    <w:multiLevelType w:val="hybridMultilevel"/>
    <w:tmpl w:val="4C860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81"/>
    <w:rsid w:val="00040F0C"/>
    <w:rsid w:val="000A4D05"/>
    <w:rsid w:val="00107B9E"/>
    <w:rsid w:val="00302DA0"/>
    <w:rsid w:val="005F5C63"/>
    <w:rsid w:val="00882B35"/>
    <w:rsid w:val="008D551A"/>
    <w:rsid w:val="00A57D25"/>
    <w:rsid w:val="00B10245"/>
    <w:rsid w:val="00B424CE"/>
    <w:rsid w:val="00BE7781"/>
    <w:rsid w:val="00C4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36D8"/>
  <w15:chartTrackingRefBased/>
  <w15:docId w15:val="{2D7DA30B-BDA6-407B-A0BD-8E14352B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7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E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E7781"/>
    <w:rPr>
      <w:b/>
      <w:bCs/>
    </w:rPr>
  </w:style>
  <w:style w:type="character" w:styleId="Enfasicorsivo">
    <w:name w:val="Emphasis"/>
    <w:basedOn w:val="Carpredefinitoparagrafo"/>
    <w:uiPriority w:val="20"/>
    <w:qFormat/>
    <w:rsid w:val="00BE7781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BE778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E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33969EA741A4C81A96A80C98F4B73" ma:contentTypeVersion="10" ma:contentTypeDescription="Create a new document." ma:contentTypeScope="" ma:versionID="db70c7e5e42d8d348c49836164da6a0b">
  <xsd:schema xmlns:xsd="http://www.w3.org/2001/XMLSchema" xmlns:xs="http://www.w3.org/2001/XMLSchema" xmlns:p="http://schemas.microsoft.com/office/2006/metadata/properties" xmlns:ns3="eee456f4-f467-4261-8e1d-0b52910fccb4" targetNamespace="http://schemas.microsoft.com/office/2006/metadata/properties" ma:root="true" ma:fieldsID="58a98de6e73e4769b260c4c0bfe6323c" ns3:_="">
    <xsd:import namespace="eee456f4-f467-4261-8e1d-0b52910fcc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456f4-f467-4261-8e1d-0b52910fc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1B3A9-1C31-43F3-B357-FE81C4F82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456f4-f467-4261-8e1d-0b52910fc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234B3-3C90-4230-8965-EFDD79AF68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64FBD6-BE4E-4940-9C3D-EE1A7ADD1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Pizzanelli</dc:creator>
  <cp:keywords/>
  <dc:description/>
  <cp:lastModifiedBy>Paolo</cp:lastModifiedBy>
  <cp:revision>2</cp:revision>
  <dcterms:created xsi:type="dcterms:W3CDTF">2020-10-13T09:07:00Z</dcterms:created>
  <dcterms:modified xsi:type="dcterms:W3CDTF">2020-10-13T09:07:00Z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0x0101008EC33969EA741A4C81A96A80C98F4B73</vt:lpwstr>
  </property>
</Properties>
</file>